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FF134" w14:textId="77777777" w:rsidR="00A65317" w:rsidRPr="00E73D98" w:rsidRDefault="004F3668" w:rsidP="00A65317">
      <w:pPr>
        <w:pStyle w:val="Normal1"/>
        <w:tabs>
          <w:tab w:val="left" w:pos="3120"/>
        </w:tabs>
        <w:rPr>
          <w:b/>
          <w:i/>
          <w:sz w:val="32"/>
          <w:szCs w:val="32"/>
        </w:rPr>
      </w:pPr>
      <w:r w:rsidRPr="004F3668">
        <w:rPr>
          <w:b/>
          <w:i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AEA81EA" wp14:editId="6186B112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71600" cy="1371600"/>
            <wp:effectExtent l="25400" t="0" r="0" b="0"/>
            <wp:wrapTight wrapText="bothSides">
              <wp:wrapPolygon edited="1">
                <wp:start x="-400" y="0"/>
                <wp:lineTo x="-400" y="21200"/>
                <wp:lineTo x="23400" y="20300"/>
                <wp:lineTo x="23400" y="0"/>
                <wp:lineTo x="-400" y="0"/>
              </wp:wrapPolygon>
            </wp:wrapTight>
            <wp:docPr id="3" name="Picture 1" descr="GiFGi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GiC_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5317" w:rsidRPr="00E73D98">
        <w:rPr>
          <w:b/>
          <w:i/>
          <w:sz w:val="32"/>
          <w:szCs w:val="32"/>
        </w:rPr>
        <w:t>Growing in Faith, Growing in Christ</w:t>
      </w:r>
    </w:p>
    <w:p w14:paraId="0AE54FA1" w14:textId="77777777" w:rsidR="00F42CC8" w:rsidRPr="00F42CC8" w:rsidRDefault="007843F1" w:rsidP="00A65317">
      <w:pPr>
        <w:tabs>
          <w:tab w:val="left" w:pos="31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Lenten Resources for Teachers</w:t>
      </w:r>
    </w:p>
    <w:p w14:paraId="1A2C9128" w14:textId="77777777" w:rsidR="00F42CC8" w:rsidRPr="00F42CC8" w:rsidRDefault="00F42CC8" w:rsidP="00F42CC8">
      <w:pPr>
        <w:tabs>
          <w:tab w:val="left" w:pos="3120"/>
        </w:tabs>
        <w:rPr>
          <w:b/>
        </w:rPr>
      </w:pPr>
    </w:p>
    <w:p w14:paraId="3AC971D1" w14:textId="77777777" w:rsidR="007843F1" w:rsidRPr="00A65317" w:rsidRDefault="007843F1" w:rsidP="00F42CC8">
      <w:pPr>
        <w:tabs>
          <w:tab w:val="left" w:pos="3120"/>
        </w:tabs>
        <w:rPr>
          <w:rFonts w:asciiTheme="majorHAnsi" w:hAnsiTheme="majorHAnsi"/>
        </w:rPr>
      </w:pPr>
      <w:r w:rsidRPr="00A65317">
        <w:rPr>
          <w:rFonts w:asciiTheme="majorHAnsi" w:hAnsiTheme="majorHAnsi"/>
          <w:i/>
        </w:rPr>
        <w:t xml:space="preserve">Growing in Faith, </w:t>
      </w:r>
      <w:proofErr w:type="gramStart"/>
      <w:r w:rsidRPr="00A65317">
        <w:rPr>
          <w:rFonts w:asciiTheme="majorHAnsi" w:hAnsiTheme="majorHAnsi"/>
          <w:i/>
        </w:rPr>
        <w:t>Growing</w:t>
      </w:r>
      <w:proofErr w:type="gramEnd"/>
      <w:r w:rsidRPr="00A65317">
        <w:rPr>
          <w:rFonts w:asciiTheme="majorHAnsi" w:hAnsiTheme="majorHAnsi"/>
          <w:i/>
        </w:rPr>
        <w:t xml:space="preserve"> in Christ</w:t>
      </w:r>
      <w:r w:rsidRPr="00A65317">
        <w:rPr>
          <w:rFonts w:asciiTheme="majorHAnsi" w:hAnsiTheme="majorHAnsi"/>
        </w:rPr>
        <w:t xml:space="preserve"> has a great selection of Lenten resources for the Catholic classroom. </w:t>
      </w:r>
      <w:r w:rsidR="004F3668">
        <w:rPr>
          <w:rFonts w:asciiTheme="majorHAnsi" w:hAnsiTheme="majorHAnsi"/>
        </w:rPr>
        <w:t xml:space="preserve">Use this quick reference list to see all the </w:t>
      </w:r>
      <w:r w:rsidRPr="00A65317">
        <w:rPr>
          <w:rFonts w:asciiTheme="majorHAnsi" w:hAnsiTheme="majorHAnsi"/>
        </w:rPr>
        <w:t xml:space="preserve">Lenten resources for 2017. </w:t>
      </w:r>
    </w:p>
    <w:p w14:paraId="5D2020F0" w14:textId="77777777" w:rsidR="007843F1" w:rsidRDefault="007843F1" w:rsidP="00F42CC8">
      <w:pPr>
        <w:tabs>
          <w:tab w:val="left" w:pos="3120"/>
        </w:tabs>
        <w:rPr>
          <w:rFonts w:asciiTheme="majorHAnsi" w:hAnsiTheme="majorHAnsi"/>
          <w:sz w:val="22"/>
          <w:szCs w:val="22"/>
        </w:rPr>
      </w:pPr>
    </w:p>
    <w:p w14:paraId="349C7200" w14:textId="77777777" w:rsidR="007843F1" w:rsidRDefault="007843F1" w:rsidP="00F42CC8">
      <w:pPr>
        <w:tabs>
          <w:tab w:val="left" w:pos="3120"/>
        </w:tabs>
        <w:rPr>
          <w:rFonts w:asciiTheme="majorHAnsi" w:hAnsiTheme="majorHAnsi"/>
          <w:sz w:val="22"/>
          <w:szCs w:val="22"/>
        </w:rPr>
        <w:sectPr w:rsidR="007843F1">
          <w:pgSz w:w="12240" w:h="15840"/>
          <w:pgMar w:top="990" w:right="1080" w:bottom="1440" w:left="1080" w:header="708" w:footer="708" w:gutter="0"/>
          <w:cols w:space="708"/>
          <w:docGrid w:linePitch="360"/>
        </w:sectPr>
      </w:pPr>
    </w:p>
    <w:p w14:paraId="70CE4988" w14:textId="77777777" w:rsidR="007843F1" w:rsidRPr="007843F1" w:rsidRDefault="00A65317" w:rsidP="007843F1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2"/>
          <w:szCs w:val="22"/>
        </w:rPr>
        <w:lastRenderedPageBreak/>
        <w:t xml:space="preserve"> </w:t>
      </w:r>
    </w:p>
    <w:p w14:paraId="34E7D6F3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b/>
          <w:sz w:val="22"/>
          <w:szCs w:val="22"/>
        </w:rPr>
        <w:t>Key Dates in Lent for 2017</w:t>
      </w:r>
    </w:p>
    <w:p w14:paraId="3D2DFB86" w14:textId="77777777" w:rsidR="00A65317" w:rsidRDefault="00A65317" w:rsidP="00A65317">
      <w:pPr>
        <w:pStyle w:val="Normal1"/>
        <w:rPr>
          <w:rFonts w:ascii="Calibri" w:eastAsia="Calibri" w:hAnsi="Calibri" w:cs="Calibri"/>
          <w:sz w:val="20"/>
          <w:szCs w:val="20"/>
        </w:rPr>
        <w:sectPr w:rsidR="00A65317">
          <w:type w:val="continuous"/>
          <w:pgSz w:w="12240" w:h="15840"/>
          <w:pgMar w:top="1440" w:right="1800" w:bottom="1440" w:left="1350" w:header="0" w:footer="720" w:gutter="0"/>
          <w:cols w:space="720" w:equalWidth="0">
            <w:col w:w="9090" w:space="708"/>
          </w:cols>
        </w:sectPr>
      </w:pPr>
    </w:p>
    <w:p w14:paraId="281715F4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lastRenderedPageBreak/>
        <w:t>March 1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Ash Wednesday</w:t>
      </w:r>
    </w:p>
    <w:p w14:paraId="18B1F60E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5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1</w:t>
      </w:r>
      <w:r>
        <w:rPr>
          <w:rFonts w:ascii="Calibri" w:eastAsia="Calibri" w:hAnsi="Calibri" w:cs="Calibri"/>
          <w:sz w:val="20"/>
          <w:szCs w:val="20"/>
          <w:vertAlign w:val="superscript"/>
        </w:rPr>
        <w:t>st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7E392457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12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2</w:t>
      </w:r>
      <w:r>
        <w:rPr>
          <w:rFonts w:ascii="Calibri" w:eastAsia="Calibri" w:hAnsi="Calibri" w:cs="Calibri"/>
          <w:sz w:val="20"/>
          <w:szCs w:val="20"/>
          <w:vertAlign w:val="superscript"/>
        </w:rPr>
        <w:t>nd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713412B7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 xml:space="preserve">March </w:t>
      </w:r>
      <w:proofErr w:type="gramStart"/>
      <w:r>
        <w:rPr>
          <w:rFonts w:ascii="Calibri" w:eastAsia="Calibri" w:hAnsi="Calibri" w:cs="Calibri"/>
          <w:sz w:val="20"/>
          <w:szCs w:val="20"/>
        </w:rPr>
        <w:t>19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</w:r>
      <w:proofErr w:type="gramEnd"/>
      <w:r>
        <w:rPr>
          <w:rFonts w:ascii="Calibri" w:eastAsia="Calibri" w:hAnsi="Calibri" w:cs="Calibri"/>
          <w:sz w:val="20"/>
          <w:szCs w:val="20"/>
        </w:rPr>
        <w:t>3</w:t>
      </w:r>
      <w:r>
        <w:rPr>
          <w:rFonts w:ascii="Calibri" w:eastAsia="Calibri" w:hAnsi="Calibri" w:cs="Calibri"/>
          <w:sz w:val="20"/>
          <w:szCs w:val="20"/>
          <w:vertAlign w:val="superscript"/>
        </w:rPr>
        <w:t>rd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75BEF315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20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Feast Day of St. Joseph</w:t>
      </w:r>
    </w:p>
    <w:p w14:paraId="39806F88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25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The Annunciation of the Lord</w:t>
      </w:r>
    </w:p>
    <w:p w14:paraId="0F437479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March 26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5</w:t>
      </w:r>
      <w:r>
        <w:rPr>
          <w:rFonts w:ascii="Calibri" w:eastAsia="Calibri" w:hAnsi="Calibri" w:cs="Calibri"/>
          <w:sz w:val="20"/>
          <w:szCs w:val="20"/>
          <w:vertAlign w:val="superscript"/>
        </w:rPr>
        <w:t>th</w:t>
      </w:r>
      <w:r>
        <w:rPr>
          <w:rFonts w:ascii="Calibri" w:eastAsia="Calibri" w:hAnsi="Calibri" w:cs="Calibri"/>
          <w:sz w:val="20"/>
          <w:szCs w:val="20"/>
        </w:rPr>
        <w:t xml:space="preserve"> Sunday of Lent</w:t>
      </w:r>
    </w:p>
    <w:p w14:paraId="29D8050C" w14:textId="77777777" w:rsidR="00A65317" w:rsidRPr="00797CA3" w:rsidRDefault="00A65317" w:rsidP="00A65317">
      <w:pPr>
        <w:pStyle w:val="Normal1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0"/>
          <w:szCs w:val="20"/>
        </w:rPr>
        <w:t>April 2</w:t>
      </w:r>
      <w:r>
        <w:rPr>
          <w:rFonts w:ascii="Calibri" w:eastAsia="Calibri" w:hAnsi="Calibri" w:cs="Calibri"/>
          <w:b/>
          <w:sz w:val="22"/>
          <w:szCs w:val="22"/>
        </w:rPr>
        <w:t>-</w:t>
      </w:r>
      <w:r>
        <w:rPr>
          <w:rFonts w:ascii="Calibri" w:eastAsia="Calibri" w:hAnsi="Calibri" w:cs="Calibri"/>
          <w:sz w:val="20"/>
          <w:szCs w:val="20"/>
        </w:rPr>
        <w:t xml:space="preserve">5 </w:t>
      </w:r>
      <w:r>
        <w:rPr>
          <w:rFonts w:ascii="Calibri" w:eastAsia="Calibri" w:hAnsi="Calibri" w:cs="Calibri"/>
          <w:sz w:val="20"/>
          <w:szCs w:val="20"/>
        </w:rPr>
        <w:tab/>
        <w:t>Sunday of Lent</w:t>
      </w:r>
    </w:p>
    <w:p w14:paraId="5F4674F3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lastRenderedPageBreak/>
        <w:t>April 9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Passion Sunday (Palm Sunday)</w:t>
      </w:r>
    </w:p>
    <w:p w14:paraId="2D017515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10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Monday of Holy Week</w:t>
      </w:r>
    </w:p>
    <w:p w14:paraId="2BF56233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11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Tuesday of Holy Week</w:t>
      </w:r>
    </w:p>
    <w:p w14:paraId="7FC50182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12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Wednesday of Holy Week</w:t>
      </w:r>
    </w:p>
    <w:p w14:paraId="43D7E744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13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Holy Thursday</w:t>
      </w:r>
    </w:p>
    <w:p w14:paraId="4CCFEC1A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14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Good Friday</w:t>
      </w:r>
    </w:p>
    <w:p w14:paraId="5FA17776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15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ab/>
        <w:t>Holy Saturday</w:t>
      </w:r>
    </w:p>
    <w:p w14:paraId="5070D7C9" w14:textId="77777777" w:rsidR="00A65317" w:rsidRDefault="00A65317" w:rsidP="00A65317">
      <w:pPr>
        <w:pStyle w:val="Normal1"/>
      </w:pPr>
      <w:r>
        <w:rPr>
          <w:rFonts w:ascii="Calibri" w:eastAsia="Calibri" w:hAnsi="Calibri" w:cs="Calibri"/>
          <w:sz w:val="20"/>
          <w:szCs w:val="20"/>
        </w:rPr>
        <w:t>April 16</w:t>
      </w:r>
      <w:r>
        <w:rPr>
          <w:rFonts w:ascii="Calibri" w:eastAsia="Calibri" w:hAnsi="Calibri" w:cs="Calibri"/>
          <w:sz w:val="20"/>
          <w:szCs w:val="20"/>
          <w:vertAlign w:val="superscript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Easter Sunday</w:t>
      </w:r>
    </w:p>
    <w:p w14:paraId="141325C5" w14:textId="77777777" w:rsidR="00A65317" w:rsidRDefault="00A65317" w:rsidP="00A65317">
      <w:pPr>
        <w:pStyle w:val="Normal1"/>
        <w:sectPr w:rsidR="00A65317">
          <w:type w:val="continuous"/>
          <w:pgSz w:w="12240" w:h="15840"/>
          <w:pgMar w:top="1440" w:right="1800" w:bottom="1440" w:left="1350" w:header="0" w:footer="720" w:gutter="0"/>
          <w:cols w:num="2" w:space="720" w:equalWidth="0">
            <w:col w:w="4185" w:space="720"/>
            <w:col w:w="4185" w:space="0"/>
          </w:cols>
        </w:sectPr>
      </w:pPr>
    </w:p>
    <w:p w14:paraId="3D9CB1AF" w14:textId="77777777" w:rsidR="00A65317" w:rsidRDefault="00A65317" w:rsidP="00A65317">
      <w:pPr>
        <w:pStyle w:val="Normal1"/>
      </w:pPr>
    </w:p>
    <w:p w14:paraId="3F596C7A" w14:textId="77777777" w:rsidR="007843F1" w:rsidRPr="007843F1" w:rsidRDefault="007843F1" w:rsidP="007843F1">
      <w:pPr>
        <w:rPr>
          <w:rFonts w:asciiTheme="majorHAnsi" w:hAnsiTheme="majorHAnsi"/>
          <w:sz w:val="20"/>
          <w:szCs w:val="20"/>
        </w:rPr>
      </w:pPr>
    </w:p>
    <w:p w14:paraId="64A35F5B" w14:textId="77777777" w:rsidR="007843F1" w:rsidRPr="007843F1" w:rsidRDefault="007843F1" w:rsidP="007843F1">
      <w:pPr>
        <w:rPr>
          <w:rFonts w:asciiTheme="majorHAnsi" w:hAnsiTheme="majorHAnsi"/>
          <w:b/>
          <w:sz w:val="22"/>
          <w:szCs w:val="22"/>
        </w:rPr>
      </w:pPr>
      <w:r w:rsidRPr="007843F1">
        <w:rPr>
          <w:rFonts w:asciiTheme="majorHAnsi" w:hAnsiTheme="majorHAnsi"/>
          <w:b/>
          <w:sz w:val="22"/>
          <w:szCs w:val="22"/>
        </w:rPr>
        <w:t>Curriculum Resources</w:t>
      </w:r>
    </w:p>
    <w:p w14:paraId="6A8E1A7F" w14:textId="77777777" w:rsidR="007843F1" w:rsidRPr="007843F1" w:rsidRDefault="007843F1" w:rsidP="007843F1">
      <w:pPr>
        <w:pStyle w:val="ListParagraph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Grades 1, 2 &amp; 3</w:t>
      </w:r>
      <w:r w:rsidR="004F3668">
        <w:rPr>
          <w:rFonts w:asciiTheme="majorHAnsi" w:hAnsiTheme="majorHAnsi"/>
          <w:sz w:val="20"/>
          <w:szCs w:val="20"/>
        </w:rPr>
        <w:t>:</w:t>
      </w:r>
      <w:r>
        <w:rPr>
          <w:rFonts w:asciiTheme="majorHAnsi" w:hAnsiTheme="majorHAnsi"/>
          <w:sz w:val="20"/>
          <w:szCs w:val="20"/>
        </w:rPr>
        <w:t xml:space="preserve"> </w:t>
      </w:r>
      <w:r w:rsidRPr="007843F1">
        <w:rPr>
          <w:rFonts w:asciiTheme="majorHAnsi" w:hAnsiTheme="majorHAnsi"/>
          <w:sz w:val="20"/>
          <w:szCs w:val="20"/>
        </w:rPr>
        <w:t>U</w:t>
      </w:r>
      <w:r>
        <w:rPr>
          <w:rFonts w:asciiTheme="majorHAnsi" w:hAnsiTheme="majorHAnsi"/>
          <w:sz w:val="20"/>
          <w:szCs w:val="20"/>
        </w:rPr>
        <w:t>nit 4</w:t>
      </w:r>
      <w:r w:rsidRPr="007843F1">
        <w:rPr>
          <w:rFonts w:asciiTheme="majorHAnsi" w:hAnsiTheme="majorHAnsi"/>
          <w:sz w:val="20"/>
          <w:szCs w:val="20"/>
        </w:rPr>
        <w:t xml:space="preserve"> </w:t>
      </w:r>
      <w:r w:rsidR="004F3668">
        <w:rPr>
          <w:rFonts w:asciiTheme="majorHAnsi" w:hAnsiTheme="majorHAnsi"/>
          <w:sz w:val="20"/>
          <w:szCs w:val="20"/>
        </w:rPr>
        <w:t>has</w:t>
      </w:r>
      <w:r w:rsidRPr="007843F1">
        <w:rPr>
          <w:rFonts w:asciiTheme="majorHAnsi" w:hAnsiTheme="majorHAnsi"/>
          <w:sz w:val="20"/>
          <w:szCs w:val="20"/>
        </w:rPr>
        <w:t xml:space="preserve"> Lent and Easter Themes</w:t>
      </w:r>
    </w:p>
    <w:p w14:paraId="689B5E50" w14:textId="77777777" w:rsidR="004F3668" w:rsidRPr="007843F1" w:rsidRDefault="004F3668" w:rsidP="004F3668">
      <w:pPr>
        <w:pStyle w:val="ListParagraph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4F3668">
        <w:rPr>
          <w:rFonts w:asciiTheme="majorHAnsi" w:hAnsiTheme="majorHAnsi"/>
          <w:b/>
          <w:sz w:val="20"/>
          <w:szCs w:val="20"/>
        </w:rPr>
        <w:t>Bible Stories</w:t>
      </w:r>
      <w:r>
        <w:rPr>
          <w:rFonts w:asciiTheme="majorHAnsi" w:hAnsiTheme="majorHAnsi"/>
          <w:sz w:val="20"/>
          <w:szCs w:val="20"/>
        </w:rPr>
        <w:t xml:space="preserve"> (print and/or digital)</w:t>
      </w:r>
    </w:p>
    <w:p w14:paraId="2B7E1DA6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Peter's Denial (Grade 3)</w:t>
      </w:r>
    </w:p>
    <w:p w14:paraId="20442314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Palm Sunday (Grade 3)</w:t>
      </w:r>
    </w:p>
    <w:p w14:paraId="71026B76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Jesus in the Temple (Grade 3)</w:t>
      </w:r>
    </w:p>
    <w:p w14:paraId="04E18CBA" w14:textId="77777777" w:rsidR="005B3F6A" w:rsidRPr="004F3668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bookmarkStart w:id="0" w:name="_GoBack"/>
      <w:r w:rsidRPr="007843F1">
        <w:rPr>
          <w:rFonts w:asciiTheme="majorHAnsi" w:hAnsiTheme="majorHAnsi"/>
          <w:sz w:val="20"/>
          <w:szCs w:val="20"/>
        </w:rPr>
        <w:t>Holy Thursday and Good Friday (Grade 3)</w:t>
      </w:r>
    </w:p>
    <w:bookmarkEnd w:id="0"/>
    <w:p w14:paraId="5BE05C9D" w14:textId="77777777" w:rsidR="004F3668" w:rsidRPr="00C369F0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eastAsia="Times New Roman" w:hAnsiTheme="majorHAnsi" w:cs="Times New Roman"/>
          <w:sz w:val="20"/>
          <w:szCs w:val="20"/>
        </w:rPr>
        <w:t>Jesus Washes the Feet of the Disciples (Grade 1 &amp; 2)</w:t>
      </w:r>
    </w:p>
    <w:p w14:paraId="494DD0D8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eastAsia="Times New Roman" w:hAnsiTheme="majorHAnsi" w:cs="Times New Roman"/>
          <w:sz w:val="20"/>
          <w:szCs w:val="20"/>
        </w:rPr>
        <w:t>The Last Supper (Grade 2)</w:t>
      </w:r>
    </w:p>
    <w:p w14:paraId="4951D831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Death of Christ (Grade 3)</w:t>
      </w:r>
    </w:p>
    <w:p w14:paraId="63DFB4F4" w14:textId="77777777" w:rsidR="004F3668" w:rsidRPr="007843F1" w:rsidRDefault="004F3668" w:rsidP="004F3668">
      <w:pPr>
        <w:pStyle w:val="ListParagraph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4F3668">
        <w:rPr>
          <w:rFonts w:asciiTheme="majorHAnsi" w:hAnsiTheme="majorHAnsi"/>
          <w:b/>
          <w:sz w:val="20"/>
          <w:szCs w:val="20"/>
        </w:rPr>
        <w:t>Posters</w:t>
      </w:r>
      <w:r>
        <w:rPr>
          <w:rFonts w:asciiTheme="majorHAnsi" w:hAnsiTheme="majorHAnsi"/>
          <w:sz w:val="20"/>
          <w:szCs w:val="20"/>
        </w:rPr>
        <w:t xml:space="preserve"> (print and/or digital)</w:t>
      </w:r>
    </w:p>
    <w:p w14:paraId="182DD6B9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Our Church Seasons (Grade 2)</w:t>
      </w:r>
    </w:p>
    <w:p w14:paraId="31934821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Prayer for Lent (Grade 1)</w:t>
      </w:r>
    </w:p>
    <w:p w14:paraId="7A42FA6B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Our Lenten Prayer (Grade 2)</w:t>
      </w:r>
    </w:p>
    <w:p w14:paraId="768DD24E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Spiritual Works of Mercy (Grade 3)</w:t>
      </w:r>
    </w:p>
    <w:p w14:paraId="39C9E8DB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Inside a Catholic Church: Lent (Grade 1)</w:t>
      </w:r>
    </w:p>
    <w:p w14:paraId="11F6F067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Annunciation (Grade 2)</w:t>
      </w:r>
    </w:p>
    <w:p w14:paraId="497166E6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Holy Week Around the World (Grade 3)</w:t>
      </w:r>
    </w:p>
    <w:p w14:paraId="1E856A56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Words of Institution (Grade 2)</w:t>
      </w:r>
    </w:p>
    <w:p w14:paraId="7F4D247A" w14:textId="77777777" w:rsidR="004F3668" w:rsidRPr="007843F1" w:rsidRDefault="004F3668" w:rsidP="004F3668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Stations of the Cross (Grade 2 &amp; 3)</w:t>
      </w:r>
    </w:p>
    <w:p w14:paraId="4D7D6836" w14:textId="77777777" w:rsidR="007843F1" w:rsidRPr="007843F1" w:rsidRDefault="007843F1" w:rsidP="007843F1">
      <w:pPr>
        <w:pStyle w:val="ListParagraph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4F3668">
        <w:rPr>
          <w:rFonts w:asciiTheme="majorHAnsi" w:hAnsiTheme="majorHAnsi"/>
          <w:b/>
          <w:sz w:val="20"/>
          <w:szCs w:val="20"/>
        </w:rPr>
        <w:t>Lenten Videos</w:t>
      </w:r>
      <w:r w:rsidRPr="007843F1">
        <w:rPr>
          <w:rFonts w:asciiTheme="majorHAnsi" w:hAnsiTheme="majorHAnsi"/>
          <w:sz w:val="20"/>
          <w:szCs w:val="20"/>
        </w:rPr>
        <w:t xml:space="preserve"> </w:t>
      </w:r>
      <w:r w:rsidR="004F3668">
        <w:rPr>
          <w:rFonts w:asciiTheme="majorHAnsi" w:hAnsiTheme="majorHAnsi"/>
          <w:sz w:val="20"/>
          <w:szCs w:val="20"/>
        </w:rPr>
        <w:t>(digital)</w:t>
      </w:r>
    </w:p>
    <w:p w14:paraId="5F13BE40" w14:textId="77777777" w:rsidR="007843F1" w:rsidRPr="007843F1" w:rsidRDefault="007843F1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Lent (Grade 1)</w:t>
      </w:r>
    </w:p>
    <w:p w14:paraId="137686E7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Palm Sunday (Grade 1 &amp; 2)</w:t>
      </w:r>
    </w:p>
    <w:p w14:paraId="452203BD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Holy Thursday (Grade 2)</w:t>
      </w:r>
    </w:p>
    <w:p w14:paraId="44F64FDD" w14:textId="77777777" w:rsidR="00C369F0" w:rsidRPr="007843F1" w:rsidRDefault="00C369F0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Washing of the Feet (Grade 1)</w:t>
      </w:r>
    </w:p>
    <w:p w14:paraId="3862A1D5" w14:textId="77777777" w:rsidR="00C369F0" w:rsidRPr="007843F1" w:rsidRDefault="00C369F0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Last Supper (Grade 1)</w:t>
      </w:r>
    </w:p>
    <w:p w14:paraId="3AE74C55" w14:textId="77777777" w:rsidR="007843F1" w:rsidRPr="007843F1" w:rsidRDefault="007843F1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C369F0">
        <w:rPr>
          <w:rFonts w:asciiTheme="majorHAnsi" w:hAnsiTheme="majorHAnsi"/>
          <w:sz w:val="20"/>
          <w:szCs w:val="20"/>
        </w:rPr>
        <w:t xml:space="preserve">Connecting the Last Supper and the Eucharist (Grade 2) </w:t>
      </w:r>
    </w:p>
    <w:p w14:paraId="56683E8E" w14:textId="77777777" w:rsidR="007843F1" w:rsidRPr="007843F1" w:rsidRDefault="005B3F6A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hyperlink r:id="rId6" w:anchor="videoModal" w:history="1">
        <w:r w:rsidR="007843F1" w:rsidRPr="007843F1">
          <w:rPr>
            <w:rFonts w:asciiTheme="majorHAnsi" w:hAnsiTheme="majorHAnsi"/>
            <w:sz w:val="20"/>
            <w:szCs w:val="20"/>
          </w:rPr>
          <w:t>The Easter Triduum</w:t>
        </w:r>
      </w:hyperlink>
      <w:r w:rsidR="007843F1" w:rsidRPr="007843F1">
        <w:rPr>
          <w:rFonts w:asciiTheme="majorHAnsi" w:hAnsiTheme="majorHAnsi"/>
          <w:sz w:val="20"/>
          <w:szCs w:val="20"/>
        </w:rPr>
        <w:t xml:space="preserve"> (Grade 3)</w:t>
      </w:r>
    </w:p>
    <w:p w14:paraId="7834BA14" w14:textId="77777777" w:rsidR="007843F1" w:rsidRPr="007843F1" w:rsidRDefault="005B3F6A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hyperlink r:id="rId7" w:anchor="videoModal" w:history="1">
        <w:r w:rsidR="007843F1" w:rsidRPr="007843F1">
          <w:rPr>
            <w:rFonts w:asciiTheme="majorHAnsi" w:hAnsiTheme="majorHAnsi"/>
            <w:sz w:val="20"/>
            <w:szCs w:val="20"/>
          </w:rPr>
          <w:t>The Denial of Peter</w:t>
        </w:r>
      </w:hyperlink>
      <w:r w:rsidR="007843F1" w:rsidRPr="007843F1">
        <w:rPr>
          <w:rFonts w:asciiTheme="majorHAnsi" w:hAnsiTheme="majorHAnsi"/>
          <w:sz w:val="20"/>
          <w:szCs w:val="20"/>
        </w:rPr>
        <w:t xml:space="preserve"> (Grade 3)</w:t>
      </w:r>
    </w:p>
    <w:p w14:paraId="19D39212" w14:textId="77777777" w:rsidR="007843F1" w:rsidRPr="00C369F0" w:rsidRDefault="005B3F6A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hyperlink r:id="rId8" w:anchor="videoModal" w:history="1">
        <w:r w:rsidR="007843F1" w:rsidRPr="007843F1">
          <w:rPr>
            <w:rFonts w:asciiTheme="majorHAnsi" w:hAnsiTheme="majorHAnsi"/>
            <w:sz w:val="20"/>
            <w:szCs w:val="20"/>
          </w:rPr>
          <w:t>Jesus' Sacrifice</w:t>
        </w:r>
      </w:hyperlink>
      <w:r w:rsidR="007843F1" w:rsidRPr="007843F1">
        <w:rPr>
          <w:rFonts w:asciiTheme="majorHAnsi" w:hAnsiTheme="majorHAnsi"/>
          <w:sz w:val="20"/>
          <w:szCs w:val="20"/>
        </w:rPr>
        <w:t xml:space="preserve"> (Grade 3)</w:t>
      </w:r>
    </w:p>
    <w:p w14:paraId="6497794E" w14:textId="77777777" w:rsidR="007843F1" w:rsidRPr="007843F1" w:rsidRDefault="007843F1" w:rsidP="007843F1">
      <w:pPr>
        <w:pStyle w:val="ListParagraph"/>
        <w:numPr>
          <w:ilvl w:val="0"/>
          <w:numId w:val="2"/>
        </w:numPr>
        <w:rPr>
          <w:rFonts w:asciiTheme="majorHAnsi" w:hAnsiTheme="majorHAnsi"/>
          <w:sz w:val="20"/>
          <w:szCs w:val="20"/>
        </w:rPr>
      </w:pPr>
      <w:r w:rsidRPr="004F3668">
        <w:rPr>
          <w:rFonts w:asciiTheme="majorHAnsi" w:hAnsiTheme="majorHAnsi"/>
          <w:b/>
          <w:sz w:val="20"/>
          <w:szCs w:val="20"/>
        </w:rPr>
        <w:t>Lenten Activities</w:t>
      </w:r>
      <w:r w:rsidR="004F3668">
        <w:rPr>
          <w:rFonts w:asciiTheme="majorHAnsi" w:hAnsiTheme="majorHAnsi"/>
          <w:sz w:val="20"/>
          <w:szCs w:val="20"/>
        </w:rPr>
        <w:t xml:space="preserve"> (digital)</w:t>
      </w:r>
    </w:p>
    <w:p w14:paraId="22158B17" w14:textId="77777777" w:rsidR="007843F1" w:rsidRPr="007843F1" w:rsidRDefault="007843F1" w:rsidP="007843F1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Ash Wednesday (Grade 1)</w:t>
      </w:r>
    </w:p>
    <w:p w14:paraId="2F85BE75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Our Lenten Promises (Grade 2)</w:t>
      </w:r>
    </w:p>
    <w:p w14:paraId="38E864D2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lastRenderedPageBreak/>
        <w:t>Our Lenten Prayer (Grade 2)</w:t>
      </w:r>
    </w:p>
    <w:p w14:paraId="4670AFB8" w14:textId="77777777" w:rsidR="00C369F0" w:rsidRPr="007843F1" w:rsidRDefault="00C369F0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Prayer for Lent (Grade 1)</w:t>
      </w:r>
    </w:p>
    <w:p w14:paraId="6C12011B" w14:textId="77777777" w:rsidR="00C369F0" w:rsidRPr="007843F1" w:rsidRDefault="00C369F0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Inside a Church at Lent (Grade 1)</w:t>
      </w:r>
    </w:p>
    <w:p w14:paraId="09C14BCB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Holy Week (Grade 2)</w:t>
      </w:r>
    </w:p>
    <w:p w14:paraId="57855C46" w14:textId="77777777" w:rsidR="005B3F6A" w:rsidRPr="007843F1" w:rsidRDefault="005B3F6A" w:rsidP="005B3F6A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Jesus Washes the Feet of the Disciples (Grade 2)</w:t>
      </w:r>
    </w:p>
    <w:p w14:paraId="3231C5BE" w14:textId="77777777" w:rsidR="00C369F0" w:rsidRPr="007843F1" w:rsidRDefault="00C369F0" w:rsidP="00C369F0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Washing of the Feet (Grade 1)</w:t>
      </w:r>
    </w:p>
    <w:p w14:paraId="3A7BDB79" w14:textId="77777777" w:rsidR="007843F1" w:rsidRPr="007843F1" w:rsidRDefault="007843F1" w:rsidP="007843F1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Last Supper (Grade 2)</w:t>
      </w:r>
    </w:p>
    <w:p w14:paraId="3C9F7571" w14:textId="77777777" w:rsidR="007843F1" w:rsidRPr="007843F1" w:rsidRDefault="007843F1" w:rsidP="007843F1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Words of Institution (Grade 2)</w:t>
      </w:r>
    </w:p>
    <w:p w14:paraId="4C694AA3" w14:textId="77777777" w:rsidR="007843F1" w:rsidRPr="007843F1" w:rsidRDefault="007843F1" w:rsidP="007843F1">
      <w:pPr>
        <w:pStyle w:val="ListParagraph"/>
        <w:numPr>
          <w:ilvl w:val="1"/>
          <w:numId w:val="2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The Stations of the Cross (Grade 2)</w:t>
      </w:r>
    </w:p>
    <w:p w14:paraId="7E614034" w14:textId="77777777" w:rsidR="007843F1" w:rsidRPr="007843F1" w:rsidRDefault="007843F1" w:rsidP="007843F1">
      <w:pPr>
        <w:rPr>
          <w:rFonts w:asciiTheme="majorHAnsi" w:hAnsiTheme="majorHAnsi"/>
          <w:sz w:val="20"/>
          <w:szCs w:val="20"/>
        </w:rPr>
      </w:pPr>
    </w:p>
    <w:p w14:paraId="73E907CB" w14:textId="77777777" w:rsidR="007843F1" w:rsidRPr="007843F1" w:rsidRDefault="007843F1" w:rsidP="007843F1">
      <w:pPr>
        <w:rPr>
          <w:rFonts w:asciiTheme="majorHAnsi" w:hAnsiTheme="majorHAnsi"/>
          <w:b/>
          <w:sz w:val="22"/>
          <w:szCs w:val="22"/>
        </w:rPr>
      </w:pPr>
      <w:r w:rsidRPr="007843F1">
        <w:rPr>
          <w:rFonts w:asciiTheme="majorHAnsi" w:hAnsiTheme="majorHAnsi"/>
          <w:b/>
          <w:sz w:val="22"/>
          <w:szCs w:val="22"/>
        </w:rPr>
        <w:t>Teacher Formation</w:t>
      </w:r>
    </w:p>
    <w:p w14:paraId="4DDCEF28" w14:textId="77777777" w:rsidR="007843F1" w:rsidRPr="007843F1" w:rsidRDefault="004F3668" w:rsidP="007843F1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Online </w:t>
      </w:r>
      <w:r w:rsidR="007843F1" w:rsidRPr="007843F1">
        <w:rPr>
          <w:rFonts w:asciiTheme="majorHAnsi" w:hAnsiTheme="majorHAnsi"/>
          <w:sz w:val="20"/>
          <w:szCs w:val="20"/>
        </w:rPr>
        <w:t>Professional Development Module: The Liturgical Year</w:t>
      </w:r>
    </w:p>
    <w:p w14:paraId="2FCFA77A" w14:textId="77777777" w:rsidR="007843F1" w:rsidRPr="007843F1" w:rsidRDefault="007843F1" w:rsidP="007843F1">
      <w:pPr>
        <w:pStyle w:val="ListParagraph"/>
        <w:numPr>
          <w:ilvl w:val="0"/>
          <w:numId w:val="3"/>
        </w:numPr>
        <w:rPr>
          <w:rFonts w:asciiTheme="majorHAnsi" w:hAnsiTheme="majorHAnsi"/>
          <w:sz w:val="20"/>
          <w:szCs w:val="20"/>
        </w:rPr>
      </w:pPr>
      <w:r w:rsidRPr="007843F1">
        <w:rPr>
          <w:rFonts w:asciiTheme="majorHAnsi" w:hAnsiTheme="majorHAnsi"/>
          <w:sz w:val="20"/>
          <w:szCs w:val="20"/>
        </w:rPr>
        <w:t>Unit 4, Lessons 1, 2 &amp; 3 (Grade 1</w:t>
      </w:r>
      <w:r>
        <w:rPr>
          <w:rFonts w:asciiTheme="majorHAnsi" w:hAnsiTheme="majorHAnsi"/>
          <w:sz w:val="20"/>
          <w:szCs w:val="20"/>
        </w:rPr>
        <w:t>, 2 &amp; 3</w:t>
      </w:r>
      <w:r w:rsidRPr="007843F1">
        <w:rPr>
          <w:rFonts w:asciiTheme="majorHAnsi" w:hAnsiTheme="majorHAnsi"/>
          <w:sz w:val="20"/>
          <w:szCs w:val="20"/>
        </w:rPr>
        <w:t>) A Moment of Reflection and Informing Your Faith and Preparing to Share Your Faith</w:t>
      </w:r>
    </w:p>
    <w:p w14:paraId="4C58B3E8" w14:textId="77777777" w:rsidR="007843F1" w:rsidRDefault="007843F1" w:rsidP="00F42CC8">
      <w:pPr>
        <w:tabs>
          <w:tab w:val="left" w:pos="3120"/>
        </w:tabs>
        <w:rPr>
          <w:rFonts w:asciiTheme="majorHAnsi" w:hAnsiTheme="majorHAnsi"/>
          <w:sz w:val="22"/>
          <w:szCs w:val="22"/>
        </w:rPr>
        <w:sectPr w:rsidR="007843F1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14:paraId="01FABB27" w14:textId="77777777" w:rsidR="007843F1" w:rsidRPr="00B4298B" w:rsidRDefault="007843F1" w:rsidP="00F42CC8">
      <w:pPr>
        <w:tabs>
          <w:tab w:val="left" w:pos="3120"/>
        </w:tabs>
        <w:rPr>
          <w:rFonts w:asciiTheme="majorHAnsi" w:hAnsiTheme="majorHAnsi"/>
          <w:sz w:val="22"/>
          <w:szCs w:val="22"/>
        </w:rPr>
      </w:pPr>
    </w:p>
    <w:sectPr w:rsidR="007843F1" w:rsidRPr="00B4298B" w:rsidSect="00A65317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10A3"/>
    <w:multiLevelType w:val="hybridMultilevel"/>
    <w:tmpl w:val="F1062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A4460"/>
    <w:multiLevelType w:val="hybridMultilevel"/>
    <w:tmpl w:val="AB566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76180"/>
    <w:multiLevelType w:val="hybridMultilevel"/>
    <w:tmpl w:val="558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42CC8"/>
    <w:rsid w:val="00157764"/>
    <w:rsid w:val="00173111"/>
    <w:rsid w:val="00205D39"/>
    <w:rsid w:val="0026290C"/>
    <w:rsid w:val="00291ACF"/>
    <w:rsid w:val="003A3E79"/>
    <w:rsid w:val="004B5EA0"/>
    <w:rsid w:val="004F3668"/>
    <w:rsid w:val="00501715"/>
    <w:rsid w:val="005B3F6A"/>
    <w:rsid w:val="0070788C"/>
    <w:rsid w:val="007843F1"/>
    <w:rsid w:val="008E7D5E"/>
    <w:rsid w:val="00907B0C"/>
    <w:rsid w:val="00A52043"/>
    <w:rsid w:val="00A65317"/>
    <w:rsid w:val="00B4298B"/>
    <w:rsid w:val="00BA1790"/>
    <w:rsid w:val="00BF71F1"/>
    <w:rsid w:val="00C369F0"/>
    <w:rsid w:val="00D268C0"/>
    <w:rsid w:val="00D70711"/>
    <w:rsid w:val="00D74DC4"/>
    <w:rsid w:val="00F42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8B5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C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C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42C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CC8"/>
    <w:rPr>
      <w:color w:val="0000FF" w:themeColor="hyperlink"/>
      <w:u w:val="single"/>
    </w:rPr>
  </w:style>
  <w:style w:type="paragraph" w:customStyle="1" w:styleId="Normal1">
    <w:name w:val="Normal1"/>
    <w:rsid w:val="00A65317"/>
    <w:pPr>
      <w:widowControl w:val="0"/>
    </w:pPr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media.pearsoncmg.com/intl/pec/school/ca_sch_religion_03/student/mediaunit.html" TargetMode="External"/><Relationship Id="rId7" Type="http://schemas.openxmlformats.org/officeDocument/2006/relationships/hyperlink" Target="https://media.pearsoncmg.com/intl/pec/school/ca_sch_religion_03/student/mediaunit.html" TargetMode="External"/><Relationship Id="rId8" Type="http://schemas.openxmlformats.org/officeDocument/2006/relationships/hyperlink" Target="https://media.pearsoncmg.com/intl/pec/school/ca_sch_religion_03/student/mediaunit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391</Words>
  <Characters>2231</Characters>
  <Application>Microsoft Macintosh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Miller</dc:creator>
  <cp:keywords/>
  <dc:description/>
  <cp:lastModifiedBy>Wells, Stephanie</cp:lastModifiedBy>
  <cp:revision>3</cp:revision>
  <dcterms:created xsi:type="dcterms:W3CDTF">2017-02-22T16:34:00Z</dcterms:created>
  <dcterms:modified xsi:type="dcterms:W3CDTF">2017-02-27T01:29:00Z</dcterms:modified>
</cp:coreProperties>
</file>