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0BFE6" w14:textId="77777777" w:rsidR="008D5220" w:rsidRDefault="008D5220">
      <w:r>
        <w:t>The Liturgical year is an integral part of the spiritual life of the Eastern Churches.  It enables us to participate in, and relive, the key events in the life of Jesus Christ.  It must be remembered that some Byzantine Churches follow the Julian Calendar and others follow the Gregorian Calendar.  Dates for movable feasts, such as Easter, are often different depending on the calendar followed.</w:t>
      </w:r>
    </w:p>
    <w:p w14:paraId="306EA08A" w14:textId="5BA52D9A" w:rsidR="008D5220" w:rsidRDefault="008D5220">
      <w:r>
        <w:t>The Byzantine Liturgical year begins on September 1</w:t>
      </w:r>
      <w:r w:rsidRPr="008D5220">
        <w:rPr>
          <w:vertAlign w:val="superscript"/>
        </w:rPr>
        <w:t>st</w:t>
      </w:r>
      <w:r w:rsidR="008F631C">
        <w:t xml:space="preserve">, as this was the date </w:t>
      </w:r>
      <w:r>
        <w:t>adopted by the Church Fathers at the Council of Nicea in 325AD.  This date has become a feast day as it celebrates the start of the public ministry of Jesus.  The Gospel reading of the day tells of Jesus entering the synagogue and reading from the prophet Isaiah “The Spirit of the Lord has been given me, for He anointed me…to proclaim the Lord’s year of favor (Luke 4: 18-19).</w:t>
      </w:r>
    </w:p>
    <w:p w14:paraId="1F119AA3" w14:textId="77777777" w:rsidR="008D5220" w:rsidRDefault="008D5220">
      <w:r>
        <w:t xml:space="preserve">There are two main cycles of commemoration in the liturgical year: movable and immovable feasts.  </w:t>
      </w:r>
    </w:p>
    <w:p w14:paraId="01662427" w14:textId="77777777" w:rsidR="005D5779" w:rsidRDefault="005D5779" w:rsidP="005D5779">
      <w:r>
        <w:t>Immovable feasts:  These feast days are celebrated on the same day every year (example Nativity of Our Lord (Christmas) December 25</w:t>
      </w:r>
      <w:r w:rsidRPr="005D5779">
        <w:rPr>
          <w:vertAlign w:val="superscript"/>
        </w:rPr>
        <w:t>th</w:t>
      </w:r>
      <w:r>
        <w:t>) The immovable feasts start on September 1</w:t>
      </w:r>
      <w:r w:rsidRPr="005D5779">
        <w:rPr>
          <w:vertAlign w:val="superscript"/>
        </w:rPr>
        <w:t>st</w:t>
      </w:r>
      <w:r>
        <w:t xml:space="preserve"> and end August 31.  </w:t>
      </w:r>
    </w:p>
    <w:p w14:paraId="4685A3D7" w14:textId="77777777" w:rsidR="005D5779" w:rsidRDefault="008D5220">
      <w:r>
        <w:t xml:space="preserve">The movable feast are not celebrated on the same date each year as they are dependent on the date of Easter.  </w:t>
      </w:r>
      <w:r w:rsidR="005D5779">
        <w:t xml:space="preserve">Since all the movable feasts are dependent on Easter, this cycle is called the Easter cycle.  </w:t>
      </w:r>
    </w:p>
    <w:p w14:paraId="0FEB4760" w14:textId="77777777" w:rsidR="005D5779" w:rsidRDefault="005D5779">
      <w:r>
        <w:t xml:space="preserve">The Easter cycle consists of </w:t>
      </w:r>
    </w:p>
    <w:p w14:paraId="501DEBC4" w14:textId="77777777" w:rsidR="005D5779" w:rsidRDefault="005D5779">
      <w:r>
        <w:t>Pre-paschal season (ten weeks before Easter)</w:t>
      </w:r>
    </w:p>
    <w:p w14:paraId="26EA9965" w14:textId="77777777" w:rsidR="005D5779" w:rsidRDefault="005D5779" w:rsidP="005D5779">
      <w:pPr>
        <w:pStyle w:val="ListParagraph"/>
        <w:numPr>
          <w:ilvl w:val="0"/>
          <w:numId w:val="1"/>
        </w:numPr>
      </w:pPr>
      <w:r>
        <w:t xml:space="preserve">Four Sundays preceding Great Lent (a time of preparation) </w:t>
      </w:r>
    </w:p>
    <w:p w14:paraId="110B6D58" w14:textId="77777777" w:rsidR="005D5779" w:rsidRDefault="005D5779" w:rsidP="005D5779">
      <w:pPr>
        <w:pStyle w:val="ListParagraph"/>
        <w:numPr>
          <w:ilvl w:val="0"/>
          <w:numId w:val="1"/>
        </w:numPr>
      </w:pPr>
      <w:r>
        <w:t>Forty days of Great Lent</w:t>
      </w:r>
    </w:p>
    <w:p w14:paraId="7E6E7E8A" w14:textId="77777777" w:rsidR="005D5779" w:rsidRDefault="005D5779" w:rsidP="005D5779">
      <w:pPr>
        <w:pStyle w:val="ListParagraph"/>
        <w:numPr>
          <w:ilvl w:val="0"/>
          <w:numId w:val="1"/>
        </w:numPr>
      </w:pPr>
      <w:r>
        <w:t xml:space="preserve">Holy Week </w:t>
      </w:r>
    </w:p>
    <w:p w14:paraId="6FF96F76" w14:textId="77777777" w:rsidR="005D5779" w:rsidRDefault="005D5779" w:rsidP="005D5779">
      <w:r>
        <w:t>Easter Season (eight weeks after Easter)</w:t>
      </w:r>
    </w:p>
    <w:p w14:paraId="4F360178" w14:textId="77777777" w:rsidR="005D5779" w:rsidRDefault="005D5779" w:rsidP="005D5779">
      <w:pPr>
        <w:pStyle w:val="ListParagraph"/>
        <w:numPr>
          <w:ilvl w:val="0"/>
          <w:numId w:val="2"/>
        </w:numPr>
      </w:pPr>
      <w:r>
        <w:t>Easter Sunday and Bright Week (the week following Easter Sunday)</w:t>
      </w:r>
    </w:p>
    <w:p w14:paraId="65E33F52" w14:textId="77777777" w:rsidR="005D5779" w:rsidRDefault="005D5779" w:rsidP="005D5779">
      <w:pPr>
        <w:pStyle w:val="ListParagraph"/>
        <w:numPr>
          <w:ilvl w:val="0"/>
          <w:numId w:val="2"/>
        </w:numPr>
      </w:pPr>
      <w:r>
        <w:t>Easter season until Pentecost Sunday</w:t>
      </w:r>
    </w:p>
    <w:p w14:paraId="12F40CF8" w14:textId="76E43A2D" w:rsidR="005D5779" w:rsidRDefault="008F631C">
      <w:r>
        <w:t>In</w:t>
      </w:r>
      <w:r w:rsidR="005D5779">
        <w:t xml:space="preserve"> the Byzantine Churches, we do not follow a three year cycle of readings, rather just a one year cycle.  </w:t>
      </w:r>
    </w:p>
    <w:p w14:paraId="37A22F61" w14:textId="77777777" w:rsidR="005D5779" w:rsidRDefault="005D5779">
      <w:r>
        <w:t>The source of information only lists information for 10 years.  It is not an easy calculation to figure out the date of Pre-lent, and is left to the liturgist.  Providing corresponding data to the two calendars (Roman Catholic and Byzantine) can be difficult so I am proving the following information to you.</w:t>
      </w:r>
      <w:r w:rsidR="008B678B">
        <w:t xml:space="preserve">  The data I am providing comes from “The Divine Liturgy: An Anthology for Worship” edited by Fr. Peter Galadza.</w:t>
      </w:r>
    </w:p>
    <w:p w14:paraId="2C98C550" w14:textId="362D6BAA" w:rsidR="008F631C" w:rsidRDefault="008F631C"/>
    <w:p w14:paraId="17DDE1D5" w14:textId="77777777" w:rsidR="008F631C" w:rsidRDefault="008F631C"/>
    <w:p w14:paraId="02C2EC5A" w14:textId="77777777" w:rsidR="008F631C" w:rsidRDefault="008F631C"/>
    <w:p w14:paraId="02BBA497" w14:textId="77777777" w:rsidR="008F631C" w:rsidRDefault="008F631C">
      <w:bookmarkStart w:id="0" w:name="_GoBack"/>
      <w:bookmarkEnd w:id="0"/>
    </w:p>
    <w:p w14:paraId="694D99E8" w14:textId="77777777" w:rsidR="008F631C" w:rsidRDefault="008F631C"/>
    <w:p w14:paraId="71711B73" w14:textId="77777777" w:rsidR="008F631C" w:rsidRDefault="008F631C"/>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D5779" w14:paraId="019BCB8E" w14:textId="77777777" w:rsidTr="005D5779">
        <w:tc>
          <w:tcPr>
            <w:tcW w:w="1335" w:type="dxa"/>
          </w:tcPr>
          <w:p w14:paraId="6400794C" w14:textId="77777777" w:rsidR="005D5779" w:rsidRDefault="005D5779">
            <w:r>
              <w:t>Year</w:t>
            </w:r>
          </w:p>
        </w:tc>
        <w:tc>
          <w:tcPr>
            <w:tcW w:w="1335" w:type="dxa"/>
          </w:tcPr>
          <w:p w14:paraId="013A4961" w14:textId="77777777" w:rsidR="005D5779" w:rsidRDefault="005D5779">
            <w:r>
              <w:t>Date of Pre-lent (called the Sunday of Za</w:t>
            </w:r>
            <w:r w:rsidR="008B678B">
              <w:t>ccheus)</w:t>
            </w:r>
          </w:p>
        </w:tc>
        <w:tc>
          <w:tcPr>
            <w:tcW w:w="1336" w:type="dxa"/>
          </w:tcPr>
          <w:p w14:paraId="341DCFE0" w14:textId="77777777" w:rsidR="005D5779" w:rsidRDefault="008B678B">
            <w:r>
              <w:t>Date of Clean Monday (two days before Ash Wednesday)</w:t>
            </w:r>
          </w:p>
        </w:tc>
        <w:tc>
          <w:tcPr>
            <w:tcW w:w="1336" w:type="dxa"/>
          </w:tcPr>
          <w:p w14:paraId="76BCA2B5" w14:textId="77777777" w:rsidR="005D5779" w:rsidRDefault="008B678B">
            <w:r>
              <w:t>Easter</w:t>
            </w:r>
          </w:p>
          <w:p w14:paraId="3DBAF965" w14:textId="77777777" w:rsidR="008B678B" w:rsidRDefault="008B678B">
            <w:r>
              <w:t>(same as the list provided)</w:t>
            </w:r>
          </w:p>
        </w:tc>
        <w:tc>
          <w:tcPr>
            <w:tcW w:w="1336" w:type="dxa"/>
          </w:tcPr>
          <w:p w14:paraId="48FE6EAF" w14:textId="77777777" w:rsidR="005D5779" w:rsidRDefault="008B678B">
            <w:r>
              <w:t>Pentecost (same as the list provided)</w:t>
            </w:r>
          </w:p>
        </w:tc>
        <w:tc>
          <w:tcPr>
            <w:tcW w:w="1336" w:type="dxa"/>
          </w:tcPr>
          <w:p w14:paraId="63E904FE" w14:textId="77777777" w:rsidR="005D5779" w:rsidRDefault="008B678B" w:rsidP="008B678B">
            <w:r>
              <w:t>Beginning of the Fast of the Nativity of Christ (Advent) always begins November 15 as this is 40 days for Christmas.  This fast is often called St. Philip’s Fast)</w:t>
            </w:r>
          </w:p>
        </w:tc>
        <w:tc>
          <w:tcPr>
            <w:tcW w:w="1336" w:type="dxa"/>
          </w:tcPr>
          <w:p w14:paraId="7D7160CE" w14:textId="77777777" w:rsidR="005D5779" w:rsidRDefault="008B678B">
            <w:r>
              <w:t>Christmas Day – same as the list you provided.</w:t>
            </w:r>
          </w:p>
        </w:tc>
      </w:tr>
      <w:tr w:rsidR="005D5779" w14:paraId="3DCBE8C3" w14:textId="77777777" w:rsidTr="005D5779">
        <w:tc>
          <w:tcPr>
            <w:tcW w:w="1335" w:type="dxa"/>
          </w:tcPr>
          <w:p w14:paraId="50DCBEDB" w14:textId="77777777" w:rsidR="005D5779" w:rsidRDefault="00973277">
            <w:r>
              <w:t>2015</w:t>
            </w:r>
          </w:p>
        </w:tc>
        <w:tc>
          <w:tcPr>
            <w:tcW w:w="1335" w:type="dxa"/>
          </w:tcPr>
          <w:p w14:paraId="3F92C136" w14:textId="77777777" w:rsidR="005D5779" w:rsidRDefault="00973277">
            <w:r>
              <w:t>Jan 18</w:t>
            </w:r>
          </w:p>
        </w:tc>
        <w:tc>
          <w:tcPr>
            <w:tcW w:w="1336" w:type="dxa"/>
          </w:tcPr>
          <w:p w14:paraId="7C0AF7E6" w14:textId="77777777" w:rsidR="005D5779" w:rsidRDefault="00973277">
            <w:r>
              <w:t>Feb 16</w:t>
            </w:r>
          </w:p>
        </w:tc>
        <w:tc>
          <w:tcPr>
            <w:tcW w:w="1336" w:type="dxa"/>
          </w:tcPr>
          <w:p w14:paraId="4BD5371A" w14:textId="77777777" w:rsidR="005D5779" w:rsidRDefault="00DA614E">
            <w:r>
              <w:t>April 5</w:t>
            </w:r>
          </w:p>
        </w:tc>
        <w:tc>
          <w:tcPr>
            <w:tcW w:w="1336" w:type="dxa"/>
          </w:tcPr>
          <w:p w14:paraId="4DAFC6B9" w14:textId="77777777" w:rsidR="005D5779" w:rsidRDefault="00DA614E">
            <w:r>
              <w:t>May 24</w:t>
            </w:r>
          </w:p>
        </w:tc>
        <w:tc>
          <w:tcPr>
            <w:tcW w:w="1336" w:type="dxa"/>
          </w:tcPr>
          <w:p w14:paraId="6B677EB9" w14:textId="77777777" w:rsidR="005D5779" w:rsidRDefault="00DA614E" w:rsidP="008B678B">
            <w:r>
              <w:t>Nov 15</w:t>
            </w:r>
          </w:p>
        </w:tc>
        <w:tc>
          <w:tcPr>
            <w:tcW w:w="1336" w:type="dxa"/>
          </w:tcPr>
          <w:p w14:paraId="7C755F09" w14:textId="77777777" w:rsidR="005D5779" w:rsidRDefault="00DA614E">
            <w:r>
              <w:t>Fri</w:t>
            </w:r>
          </w:p>
        </w:tc>
      </w:tr>
      <w:tr w:rsidR="005D5779" w14:paraId="6F30D254" w14:textId="77777777" w:rsidTr="005D5779">
        <w:tc>
          <w:tcPr>
            <w:tcW w:w="1335" w:type="dxa"/>
          </w:tcPr>
          <w:p w14:paraId="52AD4A7E" w14:textId="77777777" w:rsidR="005D5779" w:rsidRDefault="00973277">
            <w:r>
              <w:t>2016</w:t>
            </w:r>
          </w:p>
        </w:tc>
        <w:tc>
          <w:tcPr>
            <w:tcW w:w="1335" w:type="dxa"/>
          </w:tcPr>
          <w:p w14:paraId="5D0FB2D1" w14:textId="77777777" w:rsidR="005D5779" w:rsidRDefault="00973277">
            <w:r>
              <w:t>Jan 10</w:t>
            </w:r>
          </w:p>
        </w:tc>
        <w:tc>
          <w:tcPr>
            <w:tcW w:w="1336" w:type="dxa"/>
          </w:tcPr>
          <w:p w14:paraId="3E4BDD1C" w14:textId="77777777" w:rsidR="005D5779" w:rsidRDefault="00973277">
            <w:r>
              <w:t>Feb 8</w:t>
            </w:r>
          </w:p>
        </w:tc>
        <w:tc>
          <w:tcPr>
            <w:tcW w:w="1336" w:type="dxa"/>
          </w:tcPr>
          <w:p w14:paraId="7F6E4533" w14:textId="77777777" w:rsidR="005D5779" w:rsidRDefault="00DA614E">
            <w:r>
              <w:t>March 27</w:t>
            </w:r>
          </w:p>
        </w:tc>
        <w:tc>
          <w:tcPr>
            <w:tcW w:w="1336" w:type="dxa"/>
          </w:tcPr>
          <w:p w14:paraId="4461A10D" w14:textId="77777777" w:rsidR="005D5779" w:rsidRDefault="00DA614E">
            <w:r>
              <w:t>May 15</w:t>
            </w:r>
          </w:p>
        </w:tc>
        <w:tc>
          <w:tcPr>
            <w:tcW w:w="1336" w:type="dxa"/>
          </w:tcPr>
          <w:p w14:paraId="706C3C5F" w14:textId="77777777" w:rsidR="005D5779" w:rsidRDefault="00DA614E">
            <w:r w:rsidRPr="00DA614E">
              <w:t>Nov 15</w:t>
            </w:r>
          </w:p>
        </w:tc>
        <w:tc>
          <w:tcPr>
            <w:tcW w:w="1336" w:type="dxa"/>
          </w:tcPr>
          <w:p w14:paraId="035501C0" w14:textId="77777777" w:rsidR="005D5779" w:rsidRDefault="00DA614E">
            <w:r>
              <w:t>Sun</w:t>
            </w:r>
          </w:p>
        </w:tc>
      </w:tr>
      <w:tr w:rsidR="005D5779" w14:paraId="32C4F0FD" w14:textId="77777777" w:rsidTr="005D5779">
        <w:tc>
          <w:tcPr>
            <w:tcW w:w="1335" w:type="dxa"/>
          </w:tcPr>
          <w:p w14:paraId="3F01C778" w14:textId="77777777" w:rsidR="005D5779" w:rsidRDefault="00973277">
            <w:r>
              <w:t>2017</w:t>
            </w:r>
          </w:p>
        </w:tc>
        <w:tc>
          <w:tcPr>
            <w:tcW w:w="1335" w:type="dxa"/>
          </w:tcPr>
          <w:p w14:paraId="424E272D" w14:textId="77777777" w:rsidR="005D5779" w:rsidRDefault="00973277">
            <w:r>
              <w:t>Jan 29</w:t>
            </w:r>
          </w:p>
        </w:tc>
        <w:tc>
          <w:tcPr>
            <w:tcW w:w="1336" w:type="dxa"/>
          </w:tcPr>
          <w:p w14:paraId="4B41C85B" w14:textId="77777777" w:rsidR="005D5779" w:rsidRDefault="00973277">
            <w:r>
              <w:t>Feb 27</w:t>
            </w:r>
          </w:p>
        </w:tc>
        <w:tc>
          <w:tcPr>
            <w:tcW w:w="1336" w:type="dxa"/>
          </w:tcPr>
          <w:p w14:paraId="35B03130" w14:textId="77777777" w:rsidR="005D5779" w:rsidRDefault="00DA614E">
            <w:r>
              <w:t>April 16</w:t>
            </w:r>
          </w:p>
        </w:tc>
        <w:tc>
          <w:tcPr>
            <w:tcW w:w="1336" w:type="dxa"/>
          </w:tcPr>
          <w:p w14:paraId="435BC804" w14:textId="77777777" w:rsidR="005D5779" w:rsidRDefault="00DA614E">
            <w:r>
              <w:t>June 4</w:t>
            </w:r>
          </w:p>
        </w:tc>
        <w:tc>
          <w:tcPr>
            <w:tcW w:w="1336" w:type="dxa"/>
          </w:tcPr>
          <w:p w14:paraId="33152988" w14:textId="77777777" w:rsidR="005D5779" w:rsidRDefault="00DA614E">
            <w:r w:rsidRPr="00DA614E">
              <w:t>Nov 15</w:t>
            </w:r>
          </w:p>
        </w:tc>
        <w:tc>
          <w:tcPr>
            <w:tcW w:w="1336" w:type="dxa"/>
          </w:tcPr>
          <w:p w14:paraId="4DE70558" w14:textId="77777777" w:rsidR="00DA614E" w:rsidRDefault="00DA614E">
            <w:r>
              <w:t>Mon</w:t>
            </w:r>
          </w:p>
        </w:tc>
      </w:tr>
      <w:tr w:rsidR="00973277" w14:paraId="4629CCB6" w14:textId="77777777" w:rsidTr="005D5779">
        <w:tc>
          <w:tcPr>
            <w:tcW w:w="1335" w:type="dxa"/>
          </w:tcPr>
          <w:p w14:paraId="485DE297" w14:textId="77777777" w:rsidR="00973277" w:rsidRDefault="00973277">
            <w:r>
              <w:t>2018</w:t>
            </w:r>
          </w:p>
        </w:tc>
        <w:tc>
          <w:tcPr>
            <w:tcW w:w="1335" w:type="dxa"/>
          </w:tcPr>
          <w:p w14:paraId="54CA9C09" w14:textId="77777777" w:rsidR="00973277" w:rsidRDefault="00973277">
            <w:r>
              <w:t>Jan 14</w:t>
            </w:r>
          </w:p>
        </w:tc>
        <w:tc>
          <w:tcPr>
            <w:tcW w:w="1336" w:type="dxa"/>
          </w:tcPr>
          <w:p w14:paraId="7BD0F5A9" w14:textId="77777777" w:rsidR="00973277" w:rsidRDefault="00DA614E">
            <w:r>
              <w:t>Feb 12</w:t>
            </w:r>
          </w:p>
        </w:tc>
        <w:tc>
          <w:tcPr>
            <w:tcW w:w="1336" w:type="dxa"/>
          </w:tcPr>
          <w:p w14:paraId="1A6D3FEB" w14:textId="77777777" w:rsidR="00973277" w:rsidRDefault="00DA614E">
            <w:r>
              <w:t>April 1</w:t>
            </w:r>
          </w:p>
        </w:tc>
        <w:tc>
          <w:tcPr>
            <w:tcW w:w="1336" w:type="dxa"/>
          </w:tcPr>
          <w:p w14:paraId="6C39E705" w14:textId="77777777" w:rsidR="00973277" w:rsidRDefault="00DA614E">
            <w:r>
              <w:t>May 20</w:t>
            </w:r>
          </w:p>
        </w:tc>
        <w:tc>
          <w:tcPr>
            <w:tcW w:w="1336" w:type="dxa"/>
          </w:tcPr>
          <w:p w14:paraId="0460A40E" w14:textId="77777777" w:rsidR="00973277" w:rsidRDefault="00DA614E">
            <w:r w:rsidRPr="00DA614E">
              <w:t>Nov 15</w:t>
            </w:r>
          </w:p>
        </w:tc>
        <w:tc>
          <w:tcPr>
            <w:tcW w:w="1336" w:type="dxa"/>
          </w:tcPr>
          <w:p w14:paraId="0A825CAB" w14:textId="77777777" w:rsidR="00973277" w:rsidRDefault="00DA614E">
            <w:r>
              <w:t>Tues</w:t>
            </w:r>
          </w:p>
        </w:tc>
      </w:tr>
      <w:tr w:rsidR="00973277" w14:paraId="12A77245" w14:textId="77777777" w:rsidTr="005D5779">
        <w:tc>
          <w:tcPr>
            <w:tcW w:w="1335" w:type="dxa"/>
          </w:tcPr>
          <w:p w14:paraId="4C9F2B9F" w14:textId="77777777" w:rsidR="00973277" w:rsidRDefault="00973277">
            <w:r>
              <w:t>2019</w:t>
            </w:r>
          </w:p>
        </w:tc>
        <w:tc>
          <w:tcPr>
            <w:tcW w:w="1335" w:type="dxa"/>
          </w:tcPr>
          <w:p w14:paraId="115953DF" w14:textId="77777777" w:rsidR="00973277" w:rsidRDefault="00973277">
            <w:r>
              <w:t>Feb 3</w:t>
            </w:r>
          </w:p>
        </w:tc>
        <w:tc>
          <w:tcPr>
            <w:tcW w:w="1336" w:type="dxa"/>
          </w:tcPr>
          <w:p w14:paraId="2AF35513" w14:textId="77777777" w:rsidR="00973277" w:rsidRDefault="00DA614E">
            <w:r>
              <w:t>March 4</w:t>
            </w:r>
          </w:p>
        </w:tc>
        <w:tc>
          <w:tcPr>
            <w:tcW w:w="1336" w:type="dxa"/>
          </w:tcPr>
          <w:p w14:paraId="5413832E" w14:textId="77777777" w:rsidR="00973277" w:rsidRDefault="00DA614E">
            <w:r>
              <w:t>April 21</w:t>
            </w:r>
          </w:p>
        </w:tc>
        <w:tc>
          <w:tcPr>
            <w:tcW w:w="1336" w:type="dxa"/>
          </w:tcPr>
          <w:p w14:paraId="0B9C6E48" w14:textId="77777777" w:rsidR="00973277" w:rsidRDefault="00DA614E">
            <w:r>
              <w:t>June 9</w:t>
            </w:r>
          </w:p>
        </w:tc>
        <w:tc>
          <w:tcPr>
            <w:tcW w:w="1336" w:type="dxa"/>
          </w:tcPr>
          <w:p w14:paraId="0B3F6938" w14:textId="77777777" w:rsidR="00973277" w:rsidRDefault="00DA614E">
            <w:r w:rsidRPr="00DA614E">
              <w:t>Nov 15</w:t>
            </w:r>
          </w:p>
        </w:tc>
        <w:tc>
          <w:tcPr>
            <w:tcW w:w="1336" w:type="dxa"/>
          </w:tcPr>
          <w:p w14:paraId="1AB45181" w14:textId="77777777" w:rsidR="00973277" w:rsidRDefault="00DA614E">
            <w:r>
              <w:t>Wed</w:t>
            </w:r>
          </w:p>
        </w:tc>
      </w:tr>
      <w:tr w:rsidR="00973277" w14:paraId="61BB2A6D" w14:textId="77777777" w:rsidTr="005D5779">
        <w:tc>
          <w:tcPr>
            <w:tcW w:w="1335" w:type="dxa"/>
          </w:tcPr>
          <w:p w14:paraId="3CD78195" w14:textId="77777777" w:rsidR="00973277" w:rsidRDefault="00973277">
            <w:r>
              <w:t>2020</w:t>
            </w:r>
          </w:p>
        </w:tc>
        <w:tc>
          <w:tcPr>
            <w:tcW w:w="1335" w:type="dxa"/>
          </w:tcPr>
          <w:p w14:paraId="3292F3AB" w14:textId="77777777" w:rsidR="00973277" w:rsidRDefault="00973277">
            <w:r>
              <w:t>Jan 26</w:t>
            </w:r>
          </w:p>
        </w:tc>
        <w:tc>
          <w:tcPr>
            <w:tcW w:w="1336" w:type="dxa"/>
          </w:tcPr>
          <w:p w14:paraId="4A9AA5FC" w14:textId="77777777" w:rsidR="00973277" w:rsidRDefault="00DA614E">
            <w:r>
              <w:t>Feb 24</w:t>
            </w:r>
          </w:p>
        </w:tc>
        <w:tc>
          <w:tcPr>
            <w:tcW w:w="1336" w:type="dxa"/>
          </w:tcPr>
          <w:p w14:paraId="29DE9D99" w14:textId="77777777" w:rsidR="00973277" w:rsidRDefault="00DA614E">
            <w:r>
              <w:t>April 12</w:t>
            </w:r>
          </w:p>
        </w:tc>
        <w:tc>
          <w:tcPr>
            <w:tcW w:w="1336" w:type="dxa"/>
          </w:tcPr>
          <w:p w14:paraId="5C50C362" w14:textId="77777777" w:rsidR="00973277" w:rsidRDefault="00DA614E">
            <w:r>
              <w:t>May 31</w:t>
            </w:r>
          </w:p>
        </w:tc>
        <w:tc>
          <w:tcPr>
            <w:tcW w:w="1336" w:type="dxa"/>
          </w:tcPr>
          <w:p w14:paraId="21646769" w14:textId="77777777" w:rsidR="00973277" w:rsidRDefault="00DA614E">
            <w:r w:rsidRPr="00DA614E">
              <w:t>Nov 15</w:t>
            </w:r>
          </w:p>
        </w:tc>
        <w:tc>
          <w:tcPr>
            <w:tcW w:w="1336" w:type="dxa"/>
          </w:tcPr>
          <w:p w14:paraId="23DFF4B3" w14:textId="77777777" w:rsidR="00973277" w:rsidRDefault="00DA614E">
            <w:r>
              <w:t>Fri</w:t>
            </w:r>
          </w:p>
        </w:tc>
      </w:tr>
      <w:tr w:rsidR="00973277" w14:paraId="1E1971C2" w14:textId="77777777" w:rsidTr="005D5779">
        <w:tc>
          <w:tcPr>
            <w:tcW w:w="1335" w:type="dxa"/>
          </w:tcPr>
          <w:p w14:paraId="645788AA" w14:textId="77777777" w:rsidR="00973277" w:rsidRDefault="00973277">
            <w:r>
              <w:t>2021</w:t>
            </w:r>
          </w:p>
        </w:tc>
        <w:tc>
          <w:tcPr>
            <w:tcW w:w="1335" w:type="dxa"/>
          </w:tcPr>
          <w:p w14:paraId="0D22BF46" w14:textId="77777777" w:rsidR="00973277" w:rsidRDefault="00973277">
            <w:r>
              <w:t>Jan 17</w:t>
            </w:r>
          </w:p>
        </w:tc>
        <w:tc>
          <w:tcPr>
            <w:tcW w:w="1336" w:type="dxa"/>
          </w:tcPr>
          <w:p w14:paraId="091087EC" w14:textId="77777777" w:rsidR="00973277" w:rsidRDefault="00DA614E">
            <w:r>
              <w:t>Feb 25</w:t>
            </w:r>
          </w:p>
        </w:tc>
        <w:tc>
          <w:tcPr>
            <w:tcW w:w="1336" w:type="dxa"/>
          </w:tcPr>
          <w:p w14:paraId="5A3B11A5" w14:textId="77777777" w:rsidR="00973277" w:rsidRDefault="00DA614E">
            <w:r>
              <w:t>April 4</w:t>
            </w:r>
          </w:p>
        </w:tc>
        <w:tc>
          <w:tcPr>
            <w:tcW w:w="1336" w:type="dxa"/>
          </w:tcPr>
          <w:p w14:paraId="2720C787" w14:textId="77777777" w:rsidR="00973277" w:rsidRDefault="00DA614E">
            <w:r>
              <w:t>May 23</w:t>
            </w:r>
          </w:p>
        </w:tc>
        <w:tc>
          <w:tcPr>
            <w:tcW w:w="1336" w:type="dxa"/>
          </w:tcPr>
          <w:p w14:paraId="2F933EB1" w14:textId="77777777" w:rsidR="00973277" w:rsidRDefault="00DA614E">
            <w:r w:rsidRPr="00DA614E">
              <w:t>Nov 15</w:t>
            </w:r>
          </w:p>
        </w:tc>
        <w:tc>
          <w:tcPr>
            <w:tcW w:w="1336" w:type="dxa"/>
          </w:tcPr>
          <w:p w14:paraId="3ED8CC11" w14:textId="77777777" w:rsidR="00973277" w:rsidRDefault="00DA614E">
            <w:r>
              <w:t>Sat</w:t>
            </w:r>
          </w:p>
        </w:tc>
      </w:tr>
      <w:tr w:rsidR="00973277" w14:paraId="58B76892" w14:textId="77777777" w:rsidTr="005D5779">
        <w:tc>
          <w:tcPr>
            <w:tcW w:w="1335" w:type="dxa"/>
          </w:tcPr>
          <w:p w14:paraId="512DE130" w14:textId="77777777" w:rsidR="00973277" w:rsidRDefault="00973277">
            <w:r>
              <w:t>2022</w:t>
            </w:r>
          </w:p>
        </w:tc>
        <w:tc>
          <w:tcPr>
            <w:tcW w:w="1335" w:type="dxa"/>
          </w:tcPr>
          <w:p w14:paraId="6824D3BD" w14:textId="77777777" w:rsidR="00973277" w:rsidRDefault="00973277">
            <w:r>
              <w:t>Jan 30</w:t>
            </w:r>
          </w:p>
        </w:tc>
        <w:tc>
          <w:tcPr>
            <w:tcW w:w="1336" w:type="dxa"/>
          </w:tcPr>
          <w:p w14:paraId="67DBE9AD" w14:textId="77777777" w:rsidR="00973277" w:rsidRDefault="00DA614E">
            <w:r>
              <w:t>Feb 28</w:t>
            </w:r>
          </w:p>
        </w:tc>
        <w:tc>
          <w:tcPr>
            <w:tcW w:w="1336" w:type="dxa"/>
          </w:tcPr>
          <w:p w14:paraId="7AA080E3" w14:textId="77777777" w:rsidR="00973277" w:rsidRDefault="00DA614E">
            <w:r>
              <w:t>April 17</w:t>
            </w:r>
          </w:p>
        </w:tc>
        <w:tc>
          <w:tcPr>
            <w:tcW w:w="1336" w:type="dxa"/>
          </w:tcPr>
          <w:p w14:paraId="7A7D8C02" w14:textId="77777777" w:rsidR="00973277" w:rsidRDefault="00DA614E">
            <w:r>
              <w:t>June 5</w:t>
            </w:r>
          </w:p>
        </w:tc>
        <w:tc>
          <w:tcPr>
            <w:tcW w:w="1336" w:type="dxa"/>
          </w:tcPr>
          <w:p w14:paraId="3D711932" w14:textId="77777777" w:rsidR="00973277" w:rsidRDefault="00DA614E">
            <w:r w:rsidRPr="00DA614E">
              <w:t>Nov 15</w:t>
            </w:r>
          </w:p>
        </w:tc>
        <w:tc>
          <w:tcPr>
            <w:tcW w:w="1336" w:type="dxa"/>
          </w:tcPr>
          <w:p w14:paraId="36E05F5E" w14:textId="77777777" w:rsidR="00973277" w:rsidRDefault="00DA614E">
            <w:r>
              <w:t>Sun</w:t>
            </w:r>
          </w:p>
        </w:tc>
      </w:tr>
      <w:tr w:rsidR="00973277" w14:paraId="64F3C7A3" w14:textId="77777777" w:rsidTr="005D5779">
        <w:tc>
          <w:tcPr>
            <w:tcW w:w="1335" w:type="dxa"/>
          </w:tcPr>
          <w:p w14:paraId="0F339790" w14:textId="77777777" w:rsidR="00973277" w:rsidRDefault="00973277">
            <w:r>
              <w:t>2023</w:t>
            </w:r>
          </w:p>
        </w:tc>
        <w:tc>
          <w:tcPr>
            <w:tcW w:w="1335" w:type="dxa"/>
          </w:tcPr>
          <w:p w14:paraId="494A1FB7" w14:textId="77777777" w:rsidR="00973277" w:rsidRDefault="00973277">
            <w:r>
              <w:t>Jan 22</w:t>
            </w:r>
          </w:p>
        </w:tc>
        <w:tc>
          <w:tcPr>
            <w:tcW w:w="1336" w:type="dxa"/>
          </w:tcPr>
          <w:p w14:paraId="3BAF965C" w14:textId="77777777" w:rsidR="00973277" w:rsidRDefault="00DA614E">
            <w:r>
              <w:t>Feb 20</w:t>
            </w:r>
          </w:p>
        </w:tc>
        <w:tc>
          <w:tcPr>
            <w:tcW w:w="1336" w:type="dxa"/>
          </w:tcPr>
          <w:p w14:paraId="5A2809F5" w14:textId="77777777" w:rsidR="00973277" w:rsidRDefault="00DA614E">
            <w:r>
              <w:t>April 9</w:t>
            </w:r>
          </w:p>
        </w:tc>
        <w:tc>
          <w:tcPr>
            <w:tcW w:w="1336" w:type="dxa"/>
          </w:tcPr>
          <w:p w14:paraId="4D12E13B" w14:textId="77777777" w:rsidR="00973277" w:rsidRDefault="00DA614E">
            <w:r>
              <w:t>May 28</w:t>
            </w:r>
          </w:p>
        </w:tc>
        <w:tc>
          <w:tcPr>
            <w:tcW w:w="1336" w:type="dxa"/>
          </w:tcPr>
          <w:p w14:paraId="68577D7B" w14:textId="77777777" w:rsidR="00973277" w:rsidRDefault="00DA614E">
            <w:r w:rsidRPr="00DA614E">
              <w:t>Nov 15</w:t>
            </w:r>
          </w:p>
        </w:tc>
        <w:tc>
          <w:tcPr>
            <w:tcW w:w="1336" w:type="dxa"/>
          </w:tcPr>
          <w:p w14:paraId="7F75CAD8" w14:textId="77777777" w:rsidR="00973277" w:rsidRDefault="00DA614E">
            <w:r>
              <w:t>Mon</w:t>
            </w:r>
          </w:p>
        </w:tc>
      </w:tr>
      <w:tr w:rsidR="00973277" w14:paraId="504011AE" w14:textId="77777777" w:rsidTr="005D5779">
        <w:tc>
          <w:tcPr>
            <w:tcW w:w="1335" w:type="dxa"/>
          </w:tcPr>
          <w:p w14:paraId="773EAC20" w14:textId="77777777" w:rsidR="00973277" w:rsidRDefault="00973277">
            <w:r>
              <w:t>2024</w:t>
            </w:r>
          </w:p>
        </w:tc>
        <w:tc>
          <w:tcPr>
            <w:tcW w:w="1335" w:type="dxa"/>
          </w:tcPr>
          <w:p w14:paraId="3A5E47C1" w14:textId="77777777" w:rsidR="00973277" w:rsidRDefault="00973277">
            <w:r>
              <w:t>Jan 14</w:t>
            </w:r>
          </w:p>
        </w:tc>
        <w:tc>
          <w:tcPr>
            <w:tcW w:w="1336" w:type="dxa"/>
          </w:tcPr>
          <w:p w14:paraId="4DF381F7" w14:textId="77777777" w:rsidR="00973277" w:rsidRDefault="00DA614E">
            <w:r>
              <w:t>Feb 12</w:t>
            </w:r>
          </w:p>
        </w:tc>
        <w:tc>
          <w:tcPr>
            <w:tcW w:w="1336" w:type="dxa"/>
          </w:tcPr>
          <w:p w14:paraId="11CDCC2E" w14:textId="77777777" w:rsidR="00973277" w:rsidRDefault="00DA614E">
            <w:r>
              <w:t>March 31</w:t>
            </w:r>
          </w:p>
        </w:tc>
        <w:tc>
          <w:tcPr>
            <w:tcW w:w="1336" w:type="dxa"/>
          </w:tcPr>
          <w:p w14:paraId="1F1EC652" w14:textId="77777777" w:rsidR="00973277" w:rsidRDefault="00DA614E">
            <w:r>
              <w:t>May 19</w:t>
            </w:r>
          </w:p>
        </w:tc>
        <w:tc>
          <w:tcPr>
            <w:tcW w:w="1336" w:type="dxa"/>
          </w:tcPr>
          <w:p w14:paraId="7AAB07CF" w14:textId="77777777" w:rsidR="00973277" w:rsidRDefault="00DA614E">
            <w:r w:rsidRPr="00DA614E">
              <w:t>Nov 15</w:t>
            </w:r>
          </w:p>
        </w:tc>
        <w:tc>
          <w:tcPr>
            <w:tcW w:w="1336" w:type="dxa"/>
          </w:tcPr>
          <w:p w14:paraId="0E57901B" w14:textId="77777777" w:rsidR="00973277" w:rsidRDefault="00DA614E">
            <w:r>
              <w:t>Wed</w:t>
            </w:r>
          </w:p>
        </w:tc>
      </w:tr>
      <w:tr w:rsidR="00973277" w14:paraId="2637B2DE" w14:textId="77777777" w:rsidTr="005D5779">
        <w:tc>
          <w:tcPr>
            <w:tcW w:w="1335" w:type="dxa"/>
          </w:tcPr>
          <w:p w14:paraId="44F3310E" w14:textId="77777777" w:rsidR="00973277" w:rsidRDefault="00973277">
            <w:r>
              <w:t>2025</w:t>
            </w:r>
          </w:p>
        </w:tc>
        <w:tc>
          <w:tcPr>
            <w:tcW w:w="1335" w:type="dxa"/>
          </w:tcPr>
          <w:p w14:paraId="40ADAEB1" w14:textId="77777777" w:rsidR="00973277" w:rsidRDefault="00973277">
            <w:r>
              <w:t>Feb 2</w:t>
            </w:r>
          </w:p>
        </w:tc>
        <w:tc>
          <w:tcPr>
            <w:tcW w:w="1336" w:type="dxa"/>
          </w:tcPr>
          <w:p w14:paraId="62139683" w14:textId="77777777" w:rsidR="00973277" w:rsidRDefault="00DA614E">
            <w:r>
              <w:t>March 3</w:t>
            </w:r>
          </w:p>
        </w:tc>
        <w:tc>
          <w:tcPr>
            <w:tcW w:w="1336" w:type="dxa"/>
          </w:tcPr>
          <w:p w14:paraId="2482141B" w14:textId="77777777" w:rsidR="00973277" w:rsidRDefault="00DA614E">
            <w:r>
              <w:t>April 20</w:t>
            </w:r>
          </w:p>
        </w:tc>
        <w:tc>
          <w:tcPr>
            <w:tcW w:w="1336" w:type="dxa"/>
          </w:tcPr>
          <w:p w14:paraId="2D4A1498" w14:textId="77777777" w:rsidR="00973277" w:rsidRDefault="00DA614E">
            <w:r>
              <w:t>June 8</w:t>
            </w:r>
          </w:p>
        </w:tc>
        <w:tc>
          <w:tcPr>
            <w:tcW w:w="1336" w:type="dxa"/>
          </w:tcPr>
          <w:p w14:paraId="0E04DB52" w14:textId="77777777" w:rsidR="00973277" w:rsidRDefault="00DA614E">
            <w:r w:rsidRPr="00DA614E">
              <w:t>Nov 15</w:t>
            </w:r>
          </w:p>
        </w:tc>
        <w:tc>
          <w:tcPr>
            <w:tcW w:w="1336" w:type="dxa"/>
          </w:tcPr>
          <w:p w14:paraId="6B5E92EE" w14:textId="77777777" w:rsidR="00973277" w:rsidRDefault="00DA614E">
            <w:r>
              <w:t>Thurs</w:t>
            </w:r>
          </w:p>
        </w:tc>
      </w:tr>
    </w:tbl>
    <w:p w14:paraId="41D5B29C" w14:textId="77777777" w:rsidR="005D5779" w:rsidRDefault="005D5779"/>
    <w:sectPr w:rsidR="005D5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D56"/>
    <w:multiLevelType w:val="hybridMultilevel"/>
    <w:tmpl w:val="09068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5254B33"/>
    <w:multiLevelType w:val="hybridMultilevel"/>
    <w:tmpl w:val="395AC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0"/>
    <w:rsid w:val="00147CA6"/>
    <w:rsid w:val="0042222B"/>
    <w:rsid w:val="005D5779"/>
    <w:rsid w:val="008B678B"/>
    <w:rsid w:val="008D5220"/>
    <w:rsid w:val="008F631C"/>
    <w:rsid w:val="00973277"/>
    <w:rsid w:val="00DA61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77F3"/>
  <w15:chartTrackingRefBased/>
  <w15:docId w15:val="{3598EA18-231F-4685-888C-4E4F8220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779"/>
    <w:pPr>
      <w:ind w:left="720"/>
      <w:contextualSpacing/>
    </w:pPr>
  </w:style>
  <w:style w:type="table" w:styleId="TableGrid">
    <w:name w:val="Table Grid"/>
    <w:basedOn w:val="TableNormal"/>
    <w:uiPriority w:val="39"/>
    <w:rsid w:val="005D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PACSD6</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Harrold Salahub</dc:creator>
  <cp:keywords/>
  <dc:description/>
  <cp:lastModifiedBy>Meyers, Miles</cp:lastModifiedBy>
  <cp:revision>3</cp:revision>
  <dcterms:created xsi:type="dcterms:W3CDTF">2015-10-27T19:09:00Z</dcterms:created>
  <dcterms:modified xsi:type="dcterms:W3CDTF">2015-10-27T19:15:00Z</dcterms:modified>
</cp:coreProperties>
</file>